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1F" w:rsidRPr="0010191F" w:rsidRDefault="0010191F" w:rsidP="0010191F">
      <w:pPr>
        <w:tabs>
          <w:tab w:val="left" w:leader="underscore" w:pos="1171"/>
        </w:tabs>
        <w:spacing w:after="93"/>
        <w:jc w:val="center"/>
        <w:rPr>
          <w:sz w:val="24"/>
          <w:szCs w:val="24"/>
        </w:rPr>
      </w:pPr>
      <w:r w:rsidRPr="0010191F">
        <w:rPr>
          <w:rStyle w:val="Gvdemetni30"/>
          <w:rFonts w:eastAsiaTheme="minorHAnsi"/>
          <w:sz w:val="24"/>
          <w:szCs w:val="24"/>
        </w:rPr>
        <w:t>(2024 -2025 SEZONU ÎÇİN GEÇERLİDİR) EK: 1</w:t>
      </w:r>
    </w:p>
    <w:p w:rsidR="0010191F" w:rsidRPr="0010191F" w:rsidRDefault="0010191F" w:rsidP="0010191F">
      <w:pPr>
        <w:keepNext/>
        <w:keepLines/>
        <w:spacing w:after="227"/>
        <w:ind w:right="220"/>
        <w:rPr>
          <w:sz w:val="24"/>
          <w:szCs w:val="24"/>
        </w:rPr>
      </w:pPr>
      <w:bookmarkStart w:id="0" w:name="bookmark0"/>
      <w:r w:rsidRPr="0010191F">
        <w:rPr>
          <w:rStyle w:val="Balk10"/>
          <w:rFonts w:eastAsiaTheme="minorHAnsi"/>
          <w:sz w:val="24"/>
          <w:szCs w:val="24"/>
        </w:rPr>
        <w:t>VİZE BELGESİ</w:t>
      </w:r>
      <w:bookmarkEnd w:id="0"/>
    </w:p>
    <w:p w:rsidR="0010191F" w:rsidRPr="0010191F" w:rsidRDefault="0010191F" w:rsidP="0010191F">
      <w:pPr>
        <w:tabs>
          <w:tab w:val="left" w:leader="dot" w:pos="3729"/>
        </w:tabs>
        <w:jc w:val="center"/>
        <w:rPr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ÇORUM ASKF</w:t>
      </w:r>
    </w:p>
    <w:p w:rsidR="0010191F" w:rsidRPr="0010191F" w:rsidRDefault="0010191F" w:rsidP="0010191F">
      <w:pPr>
        <w:spacing w:after="302"/>
        <w:ind w:right="220"/>
        <w:jc w:val="center"/>
        <w:rPr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BAŞKANLIĞINA</w:t>
      </w:r>
    </w:p>
    <w:p w:rsidR="0010191F" w:rsidRPr="0010191F" w:rsidRDefault="0010191F" w:rsidP="0010191F">
      <w:pPr>
        <w:tabs>
          <w:tab w:val="right" w:pos="1820"/>
          <w:tab w:val="left" w:leader="dot" w:pos="5328"/>
        </w:tabs>
        <w:spacing w:after="0" w:line="408" w:lineRule="exact"/>
        <w:rPr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Kulübün İsmi</w:t>
      </w:r>
      <w:r w:rsidRPr="0010191F">
        <w:rPr>
          <w:rStyle w:val="Gvdemetni40"/>
          <w:rFonts w:eastAsiaTheme="minorHAnsi"/>
          <w:sz w:val="24"/>
          <w:szCs w:val="24"/>
        </w:rPr>
        <w:tab/>
        <w:t>:Çorum Mavi Ay Spor Kulübü</w:t>
      </w:r>
    </w:p>
    <w:p w:rsidR="0010191F" w:rsidRPr="0010191F" w:rsidRDefault="0010191F" w:rsidP="0010191F">
      <w:pPr>
        <w:pStyle w:val="Balk2"/>
        <w:rPr>
          <w:sz w:val="24"/>
          <w:szCs w:val="24"/>
        </w:rPr>
      </w:pPr>
      <w:r w:rsidRPr="0010191F">
        <w:rPr>
          <w:rStyle w:val="Gvdemetni40"/>
          <w:rFonts w:eastAsiaTheme="majorEastAsia"/>
          <w:sz w:val="24"/>
          <w:szCs w:val="24"/>
        </w:rPr>
        <w:t>TFF Tescil Kodu</w:t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  <w:t>:018194</w:t>
      </w:r>
    </w:p>
    <w:p w:rsidR="0010191F" w:rsidRPr="0010191F" w:rsidRDefault="0010191F" w:rsidP="0010191F">
      <w:pPr>
        <w:pStyle w:val="Balk3"/>
      </w:pPr>
      <w:r w:rsidRPr="0010191F">
        <w:rPr>
          <w:rStyle w:val="Gvdemetni40"/>
          <w:rFonts w:eastAsiaTheme="majorEastAsia"/>
          <w:sz w:val="24"/>
          <w:szCs w:val="24"/>
        </w:rPr>
        <w:t>İli-İlçesi</w:t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  <w:t>:Çorum - Merkez</w:t>
      </w:r>
    </w:p>
    <w:p w:rsidR="0010191F" w:rsidRPr="0010191F" w:rsidRDefault="0010191F" w:rsidP="0010191F">
      <w:pPr>
        <w:pStyle w:val="Balk3"/>
      </w:pPr>
      <w:r w:rsidRPr="0010191F">
        <w:rPr>
          <w:rStyle w:val="Gvdemetni40"/>
          <w:rFonts w:eastAsiaTheme="majorEastAsia"/>
          <w:sz w:val="24"/>
          <w:szCs w:val="24"/>
        </w:rPr>
        <w:t>Renk</w:t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 xml:space="preserve">: Mavi </w:t>
      </w:r>
      <w:r>
        <w:rPr>
          <w:rStyle w:val="Gvdemetni40"/>
          <w:rFonts w:eastAsiaTheme="majorEastAsia"/>
          <w:sz w:val="24"/>
          <w:szCs w:val="24"/>
        </w:rPr>
        <w:t>–</w:t>
      </w:r>
      <w:r w:rsidRPr="0010191F">
        <w:rPr>
          <w:rStyle w:val="Gvdemetni40"/>
          <w:rFonts w:eastAsiaTheme="majorEastAsia"/>
          <w:sz w:val="24"/>
          <w:szCs w:val="24"/>
        </w:rPr>
        <w:t xml:space="preserve"> </w:t>
      </w:r>
      <w:r>
        <w:rPr>
          <w:rStyle w:val="Gvdemetni40"/>
          <w:rFonts w:eastAsiaTheme="majorEastAsia"/>
          <w:sz w:val="24"/>
          <w:szCs w:val="24"/>
        </w:rPr>
        <w:t xml:space="preserve">Kırmızı - </w:t>
      </w:r>
      <w:bookmarkStart w:id="1" w:name="_GoBack"/>
      <w:bookmarkEnd w:id="1"/>
      <w:r w:rsidRPr="0010191F">
        <w:rPr>
          <w:rStyle w:val="Gvdemetni40"/>
          <w:rFonts w:eastAsiaTheme="majorEastAsia"/>
          <w:sz w:val="24"/>
          <w:szCs w:val="24"/>
        </w:rPr>
        <w:t>Beyaz</w:t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</w:p>
    <w:p w:rsidR="0010191F" w:rsidRPr="0010191F" w:rsidRDefault="0010191F" w:rsidP="0010191F">
      <w:pPr>
        <w:pStyle w:val="Balk3"/>
        <w:rPr>
          <w:rStyle w:val="Gvdemetni40"/>
          <w:rFonts w:eastAsiaTheme="majorEastAsia"/>
          <w:sz w:val="24"/>
          <w:szCs w:val="24"/>
        </w:rPr>
      </w:pPr>
      <w:r w:rsidRPr="0010191F">
        <w:rPr>
          <w:rStyle w:val="Gvdemetni40"/>
          <w:rFonts w:eastAsiaTheme="majorEastAsia"/>
          <w:sz w:val="24"/>
          <w:szCs w:val="24"/>
        </w:rPr>
        <w:t>Adresi</w:t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 xml:space="preserve">: Bahçelievler Mah. Çamlık </w:t>
      </w:r>
      <w:proofErr w:type="spellStart"/>
      <w:r w:rsidRPr="0010191F">
        <w:rPr>
          <w:rStyle w:val="Gvdemetni40"/>
          <w:rFonts w:eastAsiaTheme="majorEastAsia"/>
          <w:sz w:val="24"/>
          <w:szCs w:val="24"/>
        </w:rPr>
        <w:t>cad.</w:t>
      </w:r>
      <w:proofErr w:type="spellEnd"/>
      <w:r w:rsidRPr="0010191F">
        <w:rPr>
          <w:rStyle w:val="Gvdemetni40"/>
          <w:rFonts w:eastAsiaTheme="majorEastAsia"/>
          <w:sz w:val="24"/>
          <w:szCs w:val="24"/>
        </w:rPr>
        <w:t xml:space="preserve"> Öğretmen Evi </w:t>
      </w:r>
    </w:p>
    <w:p w:rsidR="0010191F" w:rsidRPr="0010191F" w:rsidRDefault="0010191F" w:rsidP="0010191F">
      <w:pPr>
        <w:pStyle w:val="Balk3"/>
        <w:ind w:left="2124" w:firstLine="708"/>
      </w:pPr>
      <w:proofErr w:type="gramStart"/>
      <w:r w:rsidRPr="0010191F">
        <w:rPr>
          <w:rStyle w:val="Gvdemetni40"/>
          <w:rFonts w:eastAsiaTheme="majorEastAsia"/>
          <w:sz w:val="24"/>
          <w:szCs w:val="24"/>
        </w:rPr>
        <w:t>yanı</w:t>
      </w:r>
      <w:proofErr w:type="gramEnd"/>
      <w:r w:rsidRPr="0010191F">
        <w:rPr>
          <w:rStyle w:val="Gvdemetni40"/>
          <w:rFonts w:eastAsiaTheme="majorEastAsia"/>
          <w:sz w:val="24"/>
          <w:szCs w:val="24"/>
        </w:rPr>
        <w:t>. Başaran Hıncal Apt. No:1 Çorum</w:t>
      </w:r>
      <w:r w:rsidRPr="0010191F">
        <w:rPr>
          <w:rStyle w:val="Gvdemetni40"/>
          <w:rFonts w:eastAsiaTheme="majorEastAsia"/>
          <w:sz w:val="24"/>
          <w:szCs w:val="24"/>
        </w:rPr>
        <w:tab/>
      </w:r>
    </w:p>
    <w:p w:rsidR="0010191F" w:rsidRPr="0010191F" w:rsidRDefault="0010191F" w:rsidP="0010191F">
      <w:pPr>
        <w:pStyle w:val="Balk3"/>
      </w:pPr>
      <w:r w:rsidRPr="0010191F">
        <w:rPr>
          <w:rStyle w:val="Gvdemetni40"/>
          <w:rFonts w:eastAsiaTheme="majorEastAsia"/>
          <w:sz w:val="24"/>
          <w:szCs w:val="24"/>
        </w:rPr>
        <w:t>E-mail</w:t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 w:rsidRPr="0010191F">
        <w:rPr>
          <w:rStyle w:val="Gvdemetni40"/>
          <w:rFonts w:eastAsiaTheme="majorEastAsia"/>
          <w:sz w:val="24"/>
          <w:szCs w:val="24"/>
        </w:rPr>
        <w:t xml:space="preserve">: </w:t>
      </w:r>
      <w:r>
        <w:rPr>
          <w:rStyle w:val="Gvdemetni40"/>
          <w:rFonts w:eastAsiaTheme="majorEastAsia"/>
          <w:sz w:val="24"/>
          <w:szCs w:val="24"/>
        </w:rPr>
        <w:t>demir1665@gmail.com</w:t>
      </w:r>
      <w:r w:rsidRPr="0010191F">
        <w:rPr>
          <w:rStyle w:val="Gvdemetni40"/>
          <w:rFonts w:eastAsiaTheme="majorEastAsia"/>
          <w:sz w:val="24"/>
          <w:szCs w:val="24"/>
        </w:rPr>
        <w:tab/>
      </w:r>
    </w:p>
    <w:p w:rsidR="0010191F" w:rsidRDefault="0010191F" w:rsidP="0010191F">
      <w:pPr>
        <w:pStyle w:val="Balk3"/>
        <w:spacing w:before="0"/>
        <w:ind w:left="2832" w:firstLine="708"/>
        <w:jc w:val="center"/>
        <w:rPr>
          <w:rStyle w:val="Gvdemetni40"/>
          <w:rFonts w:eastAsiaTheme="majorEastAsia"/>
          <w:sz w:val="24"/>
          <w:szCs w:val="24"/>
        </w:rPr>
      </w:pPr>
    </w:p>
    <w:p w:rsidR="0010191F" w:rsidRDefault="0010191F" w:rsidP="0010191F">
      <w:pPr>
        <w:pStyle w:val="Balk3"/>
        <w:spacing w:before="0"/>
        <w:ind w:left="2832" w:firstLine="708"/>
        <w:jc w:val="center"/>
        <w:rPr>
          <w:rStyle w:val="Gvdemetni40"/>
          <w:rFonts w:eastAsiaTheme="majorEastAsia"/>
          <w:sz w:val="24"/>
          <w:szCs w:val="24"/>
        </w:rPr>
      </w:pPr>
    </w:p>
    <w:p w:rsidR="0010191F" w:rsidRDefault="0010191F" w:rsidP="0010191F">
      <w:pPr>
        <w:pStyle w:val="Balk3"/>
        <w:spacing w:before="0"/>
        <w:ind w:left="2832" w:firstLine="708"/>
        <w:jc w:val="center"/>
        <w:rPr>
          <w:rStyle w:val="Gvdemetni40"/>
          <w:rFonts w:eastAsiaTheme="majorEastAsia"/>
          <w:sz w:val="24"/>
          <w:szCs w:val="24"/>
        </w:rPr>
      </w:pPr>
    </w:p>
    <w:p w:rsidR="0010191F" w:rsidRDefault="0010191F" w:rsidP="0010191F">
      <w:pPr>
        <w:pStyle w:val="Balk3"/>
        <w:spacing w:before="0"/>
        <w:ind w:left="2832" w:firstLine="708"/>
        <w:jc w:val="center"/>
        <w:rPr>
          <w:rStyle w:val="Gvdemetni40"/>
          <w:rFonts w:eastAsiaTheme="majorEastAsia"/>
          <w:sz w:val="24"/>
          <w:szCs w:val="24"/>
        </w:rPr>
      </w:pPr>
    </w:p>
    <w:p w:rsidR="0010191F" w:rsidRPr="0010191F" w:rsidRDefault="0010191F" w:rsidP="0010191F">
      <w:pPr>
        <w:pStyle w:val="Balk3"/>
        <w:spacing w:before="0"/>
        <w:ind w:left="2832" w:firstLine="708"/>
        <w:jc w:val="center"/>
        <w:rPr>
          <w:rStyle w:val="Gvdemetni40"/>
          <w:rFonts w:eastAsiaTheme="majorEastAsia"/>
          <w:sz w:val="24"/>
          <w:szCs w:val="24"/>
        </w:rPr>
      </w:pPr>
      <w:r w:rsidRPr="0010191F">
        <w:rPr>
          <w:rStyle w:val="Gvdemetni40"/>
          <w:rFonts w:eastAsiaTheme="majorEastAsia"/>
          <w:sz w:val="24"/>
          <w:szCs w:val="24"/>
        </w:rPr>
        <w:t>Çorum Mavi Ay</w:t>
      </w:r>
    </w:p>
    <w:p w:rsidR="0010191F" w:rsidRPr="0010191F" w:rsidRDefault="0010191F" w:rsidP="0010191F">
      <w:pPr>
        <w:pStyle w:val="Balk3"/>
        <w:spacing w:before="0"/>
        <w:ind w:left="2832" w:firstLine="708"/>
        <w:jc w:val="center"/>
      </w:pPr>
      <w:r w:rsidRPr="0010191F">
        <w:rPr>
          <w:rStyle w:val="Gvdemetni40"/>
          <w:rFonts w:eastAsiaTheme="majorEastAsia"/>
          <w:sz w:val="24"/>
          <w:szCs w:val="24"/>
        </w:rPr>
        <w:t>Spor Kulübü Başkanlığı</w:t>
      </w:r>
    </w:p>
    <w:p w:rsidR="0010191F" w:rsidRPr="0010191F" w:rsidRDefault="0010191F" w:rsidP="0010191F">
      <w:pPr>
        <w:pStyle w:val="Balk3"/>
        <w:spacing w:before="0"/>
        <w:ind w:left="2832" w:firstLine="708"/>
        <w:jc w:val="center"/>
      </w:pPr>
      <w:r w:rsidRPr="0010191F">
        <w:rPr>
          <w:rStyle w:val="Gvdemetni40"/>
          <w:rFonts w:eastAsiaTheme="majorEastAsia"/>
          <w:sz w:val="24"/>
          <w:szCs w:val="24"/>
        </w:rPr>
        <w:t>16.08.2024</w:t>
      </w:r>
    </w:p>
    <w:p w:rsidR="0010191F" w:rsidRPr="0010191F" w:rsidRDefault="0010191F" w:rsidP="0010191F">
      <w:pPr>
        <w:spacing w:after="173"/>
        <w:ind w:right="220"/>
        <w:jc w:val="center"/>
        <w:rPr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—</w:t>
      </w:r>
      <w:proofErr w:type="spellStart"/>
      <w:r w:rsidRPr="0010191F">
        <w:rPr>
          <w:rStyle w:val="Gvdemetni40"/>
          <w:rFonts w:eastAsiaTheme="minorHAnsi"/>
          <w:sz w:val="24"/>
          <w:szCs w:val="24"/>
        </w:rPr>
        <w:t>oOo</w:t>
      </w:r>
      <w:proofErr w:type="spellEnd"/>
      <w:r w:rsidRPr="0010191F">
        <w:rPr>
          <w:rStyle w:val="Gvdemetni40"/>
          <w:rFonts w:eastAsiaTheme="minorHAnsi"/>
          <w:sz w:val="24"/>
          <w:szCs w:val="24"/>
        </w:rPr>
        <w:t>—</w:t>
      </w:r>
    </w:p>
    <w:p w:rsidR="0010191F" w:rsidRDefault="0010191F" w:rsidP="0010191F">
      <w:pPr>
        <w:keepNext/>
        <w:keepLines/>
        <w:spacing w:after="157"/>
        <w:ind w:right="220"/>
        <w:jc w:val="center"/>
        <w:rPr>
          <w:rStyle w:val="Balk10"/>
          <w:rFonts w:eastAsiaTheme="minorHAnsi"/>
          <w:sz w:val="24"/>
          <w:szCs w:val="24"/>
        </w:rPr>
      </w:pPr>
      <w:bookmarkStart w:id="2" w:name="bookmark1"/>
    </w:p>
    <w:p w:rsidR="0010191F" w:rsidRPr="0010191F" w:rsidRDefault="0010191F" w:rsidP="0010191F">
      <w:pPr>
        <w:keepNext/>
        <w:keepLines/>
        <w:spacing w:after="157"/>
        <w:ind w:right="220"/>
        <w:jc w:val="center"/>
        <w:rPr>
          <w:sz w:val="24"/>
          <w:szCs w:val="24"/>
        </w:rPr>
      </w:pPr>
      <w:r w:rsidRPr="0010191F">
        <w:rPr>
          <w:rStyle w:val="Balk10"/>
          <w:rFonts w:eastAsiaTheme="minorHAnsi"/>
          <w:sz w:val="24"/>
          <w:szCs w:val="24"/>
        </w:rPr>
        <w:t>VİZE-REFERANS BELGESİ</w:t>
      </w:r>
      <w:bookmarkEnd w:id="2"/>
    </w:p>
    <w:p w:rsidR="0010191F" w:rsidRPr="0010191F" w:rsidRDefault="0010191F" w:rsidP="0010191F">
      <w:pPr>
        <w:tabs>
          <w:tab w:val="left" w:leader="dot" w:pos="2573"/>
        </w:tabs>
        <w:spacing w:after="0" w:line="240" w:lineRule="auto"/>
        <w:jc w:val="center"/>
        <w:rPr>
          <w:rStyle w:val="Gvdemetni40"/>
          <w:rFonts w:eastAsiaTheme="minorHAnsi"/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TÜRKİYE FUTBOL FEDERASYONU</w:t>
      </w:r>
    </w:p>
    <w:p w:rsidR="0010191F" w:rsidRPr="0010191F" w:rsidRDefault="0010191F" w:rsidP="0010191F">
      <w:pPr>
        <w:tabs>
          <w:tab w:val="left" w:leader="dot" w:pos="2573"/>
        </w:tabs>
        <w:spacing w:after="0" w:line="240" w:lineRule="auto"/>
        <w:jc w:val="center"/>
        <w:rPr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SAMSUN BÖLGE MÜDÜRLÜĞÜNE</w:t>
      </w:r>
    </w:p>
    <w:p w:rsidR="0010191F" w:rsidRDefault="0010191F" w:rsidP="0010191F">
      <w:pPr>
        <w:spacing w:after="441" w:line="288" w:lineRule="exact"/>
        <w:ind w:firstLine="260"/>
        <w:rPr>
          <w:rStyle w:val="Gvdemetni40"/>
          <w:rFonts w:eastAsiaTheme="minorHAnsi"/>
          <w:sz w:val="24"/>
          <w:szCs w:val="24"/>
        </w:rPr>
      </w:pPr>
    </w:p>
    <w:p w:rsidR="0010191F" w:rsidRDefault="0010191F" w:rsidP="0010191F">
      <w:pPr>
        <w:spacing w:after="441" w:line="288" w:lineRule="exact"/>
        <w:ind w:firstLine="260"/>
        <w:rPr>
          <w:rStyle w:val="Gvdemetni40"/>
          <w:rFonts w:eastAsiaTheme="minorHAnsi"/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>Yukarıda ismi yazılı spor kulübü 2024 -2025 sezonu için vize-referans işlemlerini tamamlamıştır.</w:t>
      </w:r>
    </w:p>
    <w:p w:rsidR="0010191F" w:rsidRPr="0010191F" w:rsidRDefault="0010191F" w:rsidP="0010191F">
      <w:pPr>
        <w:spacing w:after="441" w:line="288" w:lineRule="exact"/>
        <w:ind w:firstLine="260"/>
        <w:rPr>
          <w:sz w:val="24"/>
          <w:szCs w:val="24"/>
        </w:rPr>
      </w:pPr>
    </w:p>
    <w:p w:rsidR="0010191F" w:rsidRPr="0010191F" w:rsidRDefault="0010191F" w:rsidP="0010191F">
      <w:pPr>
        <w:pStyle w:val="Balk2"/>
      </w:pPr>
      <w:r w:rsidRPr="0010191F">
        <w:rPr>
          <w:rStyle w:val="Gvdemetni40"/>
          <w:rFonts w:eastAsiaTheme="majorEastAsia"/>
          <w:sz w:val="24"/>
          <w:szCs w:val="24"/>
        </w:rPr>
        <w:t xml:space="preserve">      </w:t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ajorEastAsia"/>
          <w:sz w:val="24"/>
          <w:szCs w:val="24"/>
        </w:rPr>
        <w:tab/>
      </w:r>
      <w:r>
        <w:rPr>
          <w:rStyle w:val="Gvdemetni40"/>
          <w:rFonts w:eastAsiaTheme="minorHAnsi"/>
          <w:sz w:val="24"/>
          <w:szCs w:val="24"/>
        </w:rPr>
        <w:t>Ç</w:t>
      </w:r>
      <w:r w:rsidRPr="0010191F">
        <w:rPr>
          <w:rStyle w:val="Gvdemetni40"/>
          <w:rFonts w:eastAsiaTheme="majorEastAsia"/>
          <w:sz w:val="24"/>
          <w:szCs w:val="24"/>
        </w:rPr>
        <w:t>orum ASKF Başkanlığı</w:t>
      </w:r>
    </w:p>
    <w:p w:rsidR="0010191F" w:rsidRPr="0010191F" w:rsidRDefault="0010191F" w:rsidP="0010191F">
      <w:pPr>
        <w:pStyle w:val="Balk2"/>
        <w:ind w:left="4956" w:firstLine="708"/>
        <w:rPr>
          <w:rStyle w:val="Gvdemetni40"/>
          <w:rFonts w:eastAsiaTheme="majorEastAsia"/>
          <w:sz w:val="24"/>
          <w:szCs w:val="24"/>
        </w:rPr>
      </w:pPr>
      <w:r w:rsidRPr="0010191F">
        <w:rPr>
          <w:rStyle w:val="Gvdemetni40"/>
          <w:rFonts w:eastAsiaTheme="majorEastAsia"/>
          <w:sz w:val="24"/>
          <w:szCs w:val="24"/>
        </w:rPr>
        <w:t>Tarih - Mühür – İmza</w:t>
      </w:r>
    </w:p>
    <w:p w:rsidR="0010191F" w:rsidRDefault="0010191F" w:rsidP="0010191F">
      <w:pPr>
        <w:spacing w:after="0" w:line="312" w:lineRule="exact"/>
        <w:rPr>
          <w:rStyle w:val="Gvdemetni40"/>
          <w:rFonts w:eastAsiaTheme="minorHAnsi"/>
          <w:sz w:val="24"/>
          <w:szCs w:val="24"/>
        </w:rPr>
      </w:pPr>
    </w:p>
    <w:p w:rsidR="0010191F" w:rsidRPr="0010191F" w:rsidRDefault="0010191F" w:rsidP="0010191F">
      <w:pPr>
        <w:spacing w:after="0" w:line="312" w:lineRule="exact"/>
        <w:rPr>
          <w:sz w:val="24"/>
          <w:szCs w:val="24"/>
        </w:rPr>
      </w:pPr>
      <w:r w:rsidRPr="0010191F">
        <w:rPr>
          <w:rStyle w:val="Gvdemetni40"/>
          <w:rFonts w:eastAsiaTheme="minorHAnsi"/>
          <w:sz w:val="24"/>
          <w:szCs w:val="24"/>
        </w:rPr>
        <w:t xml:space="preserve">EK: </w:t>
      </w:r>
      <w:proofErr w:type="spellStart"/>
      <w:r w:rsidRPr="0010191F">
        <w:rPr>
          <w:rStyle w:val="Gvdemetni40"/>
          <w:rFonts w:eastAsiaTheme="minorHAnsi"/>
          <w:sz w:val="24"/>
          <w:szCs w:val="24"/>
        </w:rPr>
        <w:t>Vizc</w:t>
      </w:r>
      <w:proofErr w:type="spellEnd"/>
      <w:r w:rsidRPr="0010191F">
        <w:rPr>
          <w:rStyle w:val="Gvdemetni40"/>
          <w:rFonts w:eastAsiaTheme="minorHAnsi"/>
          <w:sz w:val="24"/>
          <w:szCs w:val="24"/>
        </w:rPr>
        <w:t xml:space="preserve">-Referans (Lige Katılma) banka </w:t>
      </w:r>
      <w:proofErr w:type="gramStart"/>
      <w:r w:rsidRPr="0010191F">
        <w:rPr>
          <w:rStyle w:val="Gvdemetni40"/>
          <w:rFonts w:eastAsiaTheme="minorHAnsi"/>
          <w:sz w:val="24"/>
          <w:szCs w:val="24"/>
        </w:rPr>
        <w:t>dekontu</w:t>
      </w:r>
      <w:proofErr w:type="gramEnd"/>
      <w:r w:rsidRPr="0010191F">
        <w:rPr>
          <w:rStyle w:val="Gvdemetni40"/>
          <w:rFonts w:eastAsiaTheme="minorHAnsi"/>
          <w:sz w:val="24"/>
          <w:szCs w:val="24"/>
        </w:rPr>
        <w:t>.</w:t>
      </w:r>
    </w:p>
    <w:p w:rsidR="0097107C" w:rsidRPr="0010191F" w:rsidRDefault="0097107C">
      <w:pPr>
        <w:rPr>
          <w:sz w:val="24"/>
          <w:szCs w:val="24"/>
        </w:rPr>
      </w:pPr>
    </w:p>
    <w:sectPr w:rsidR="0097107C" w:rsidRPr="00101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F"/>
    <w:rsid w:val="0010191F"/>
    <w:rsid w:val="0097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191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0191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1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101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 w:bidi="tr-TR"/>
    </w:rPr>
  </w:style>
  <w:style w:type="character" w:customStyle="1" w:styleId="Gvdemetni3">
    <w:name w:val="Gövde metni (3)_"/>
    <w:basedOn w:val="VarsaylanParagrafYazTipi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30">
    <w:name w:val="Gövde metni (3)"/>
    <w:basedOn w:val="Gvdemetni3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4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Balk1">
    <w:name w:val="Başlık #1_"/>
    <w:basedOn w:val="VarsaylanParagrafYazTipi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alk10">
    <w:name w:val="Başlık #1"/>
    <w:basedOn w:val="Balk1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4"/>
      <w:spacing w:val="1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0">
    <w:name w:val="Gövde metni (4)"/>
    <w:basedOn w:val="Gvdemetni4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10191F"/>
    <w:pPr>
      <w:keepNext/>
      <w:keepLines/>
      <w:widowControl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 w:bidi="tr-TR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0191F"/>
    <w:pPr>
      <w:keepNext/>
      <w:keepLines/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1019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tr-TR" w:bidi="tr-TR"/>
    </w:rPr>
  </w:style>
  <w:style w:type="character" w:customStyle="1" w:styleId="Balk3Char">
    <w:name w:val="Başlık 3 Char"/>
    <w:basedOn w:val="VarsaylanParagrafYazTipi"/>
    <w:link w:val="Balk3"/>
    <w:uiPriority w:val="9"/>
    <w:rsid w:val="001019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tr-TR" w:bidi="tr-TR"/>
    </w:rPr>
  </w:style>
  <w:style w:type="character" w:customStyle="1" w:styleId="Gvdemetni3">
    <w:name w:val="Gövde metni (3)_"/>
    <w:basedOn w:val="VarsaylanParagrafYazTipi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30">
    <w:name w:val="Gövde metni (3)"/>
    <w:basedOn w:val="Gvdemetni3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4"/>
      <w:spacing w:val="0"/>
      <w:w w:val="100"/>
      <w:position w:val="0"/>
      <w:sz w:val="19"/>
      <w:szCs w:val="19"/>
      <w:u w:val="single"/>
      <w:lang w:val="tr-TR" w:eastAsia="tr-TR" w:bidi="tr-TR"/>
    </w:rPr>
  </w:style>
  <w:style w:type="character" w:customStyle="1" w:styleId="Balk1">
    <w:name w:val="Başlık #1_"/>
    <w:basedOn w:val="VarsaylanParagrafYazTipi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Balk10">
    <w:name w:val="Başlık #1"/>
    <w:basedOn w:val="Balk1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52424"/>
      <w:spacing w:val="1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Gvdemetni40">
    <w:name w:val="Gövde metni (4)"/>
    <w:basedOn w:val="Gvdemetni4"/>
    <w:rsid w:val="0010191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E3E3E"/>
      <w:spacing w:val="0"/>
      <w:w w:val="100"/>
      <w:position w:val="0"/>
      <w:sz w:val="19"/>
      <w:szCs w:val="19"/>
      <w:u w:val="none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Izoly</dc:creator>
  <cp:lastModifiedBy>Izoly</cp:lastModifiedBy>
  <cp:revision>1</cp:revision>
  <cp:lastPrinted>2024-08-16T07:47:00Z</cp:lastPrinted>
  <dcterms:created xsi:type="dcterms:W3CDTF">2024-08-16T07:44:00Z</dcterms:created>
  <dcterms:modified xsi:type="dcterms:W3CDTF">2024-08-16T07:50:00Z</dcterms:modified>
</cp:coreProperties>
</file>